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B35" w:rsidRPr="00ED5B8C" w:rsidRDefault="00673B35" w:rsidP="00ED5B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3B35" w:rsidRPr="00ED5B8C" w:rsidRDefault="00673B35" w:rsidP="00ED5B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1"/>
      <w:bookmarkEnd w:id="0"/>
      <w:r w:rsidRPr="00ED5B8C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673B35" w:rsidRPr="00ED5B8C" w:rsidRDefault="00ED5B8C" w:rsidP="00ED5B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73B35" w:rsidRPr="00ED5B8C">
        <w:rPr>
          <w:rFonts w:ascii="Times New Roman" w:hAnsi="Times New Roman" w:cs="Times New Roman"/>
          <w:sz w:val="28"/>
          <w:szCs w:val="28"/>
        </w:rPr>
        <w:t>РАЗВИТИЕ ЭКОНОМИКИ, МАЛОГО И СРЕДНЕГО БИЗНЕСА,</w:t>
      </w:r>
    </w:p>
    <w:p w:rsidR="00673B35" w:rsidRPr="00ED5B8C" w:rsidRDefault="00673B35" w:rsidP="00ED5B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>ПОТРЕБИТЕЛЬСКОГО РЫНКА И УЛУЧШЕНИЕ ИНВЕСТИЦИОННОГО КЛИМАТА</w:t>
      </w:r>
    </w:p>
    <w:p w:rsidR="00673B35" w:rsidRPr="00ED5B8C" w:rsidRDefault="00673B35" w:rsidP="00ED5B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>В ИПАТОВСКОМ ГОРОДС</w:t>
      </w:r>
      <w:r w:rsidR="00ED5B8C">
        <w:rPr>
          <w:rFonts w:ascii="Times New Roman" w:hAnsi="Times New Roman" w:cs="Times New Roman"/>
          <w:sz w:val="28"/>
          <w:szCs w:val="28"/>
        </w:rPr>
        <w:t>КОМ ОКРУГЕ СТАВРОПОЛЬСКОГО КРАЯ»</w:t>
      </w:r>
    </w:p>
    <w:p w:rsidR="00673B35" w:rsidRPr="00ED5B8C" w:rsidRDefault="00673B35" w:rsidP="00ED5B8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673B35" w:rsidRPr="00ED5B8C" w:rsidRDefault="00673B35" w:rsidP="00ED5B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3B35" w:rsidRPr="00ED5B8C" w:rsidRDefault="00673B35" w:rsidP="00ED5B8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>ПАСПОРТ</w:t>
      </w:r>
    </w:p>
    <w:p w:rsidR="00673B35" w:rsidRPr="00ED5B8C" w:rsidRDefault="00ED5B8C" w:rsidP="00ED5B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673B35" w:rsidRPr="00ED5B8C">
        <w:rPr>
          <w:rFonts w:ascii="Times New Roman" w:hAnsi="Times New Roman" w:cs="Times New Roman"/>
          <w:sz w:val="28"/>
          <w:szCs w:val="28"/>
        </w:rPr>
        <w:t>РАЗВИТИЕ ЭКОНОМИКИ, МАЛОГО</w:t>
      </w:r>
    </w:p>
    <w:p w:rsidR="00673B35" w:rsidRPr="00ED5B8C" w:rsidRDefault="00673B35" w:rsidP="00ED5B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>И СРЕДНЕГО БИЗНЕСА, ПОТРЕБИТЕЛЬСКОГО РЫНКА И УЛУЧШЕНИЕ</w:t>
      </w:r>
    </w:p>
    <w:p w:rsidR="00673B35" w:rsidRPr="00ED5B8C" w:rsidRDefault="00673B35" w:rsidP="00ED5B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>ИНВЕСТИЦИОННОГО КЛИМАТА В ИПАТОВСКОМ ГОРОДСКОМ ОКРУГЕ</w:t>
      </w:r>
    </w:p>
    <w:p w:rsidR="00673B35" w:rsidRPr="00ED5B8C" w:rsidRDefault="00ED5B8C" w:rsidP="00ED5B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КРАЯ»</w:t>
      </w:r>
    </w:p>
    <w:p w:rsidR="00673B35" w:rsidRPr="00ED5B8C" w:rsidRDefault="00673B35" w:rsidP="00ED5B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ED5B8C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экономики, малого и среднего бизнеса, потребительского рынка и улучшение инвестиционного климата в </w:t>
            </w:r>
            <w:proofErr w:type="spellStart"/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отдел экономического развития администрации </w:t>
            </w:r>
            <w:proofErr w:type="spellStart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(далее - отдел экономического развития)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отделы аппарата администрации, отделы (управления, комитет) со статусом юридического лица администрации </w:t>
            </w:r>
            <w:proofErr w:type="spellStart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(далее - отделы и структурные подразделения)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предприниматели и юридические лица, осуществляющие деятельность на территории </w:t>
            </w:r>
            <w:proofErr w:type="spellStart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(по согласованию);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муницип</w:t>
            </w:r>
            <w:r w:rsidR="00ED5B8C">
              <w:rPr>
                <w:rFonts w:ascii="Times New Roman" w:hAnsi="Times New Roman" w:cs="Times New Roman"/>
                <w:sz w:val="28"/>
                <w:szCs w:val="28"/>
              </w:rPr>
              <w:t>альное казенное учреждение «</w:t>
            </w: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Многофункциональный центр предоставления госуда</w:t>
            </w:r>
            <w:r w:rsidR="00ED5B8C">
              <w:rPr>
                <w:rFonts w:ascii="Times New Roman" w:hAnsi="Times New Roman" w:cs="Times New Roman"/>
                <w:sz w:val="28"/>
                <w:szCs w:val="28"/>
              </w:rPr>
              <w:t>рственных и муниципальных услуг»</w:t>
            </w: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района Ста</w:t>
            </w:r>
            <w:r w:rsidR="00ED5B8C">
              <w:rPr>
                <w:rFonts w:ascii="Times New Roman" w:hAnsi="Times New Roman" w:cs="Times New Roman"/>
                <w:sz w:val="28"/>
                <w:szCs w:val="28"/>
              </w:rPr>
              <w:t>вропольского края (далее - МКУ «МФЦ»</w:t>
            </w: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ED5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 согласованию);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="00ED5B8C">
              <w:rPr>
                <w:rFonts w:ascii="Times New Roman" w:hAnsi="Times New Roman" w:cs="Times New Roman"/>
                <w:sz w:val="28"/>
                <w:szCs w:val="28"/>
              </w:rPr>
              <w:t>иципальное казенное учреждение «</w:t>
            </w: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Центр хозяйственно-технического обеспечения</w:t>
            </w:r>
            <w:r w:rsidR="00ED5B8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района Ставропо</w:t>
            </w:r>
            <w:r w:rsidR="00ED5B8C">
              <w:rPr>
                <w:rFonts w:ascii="Times New Roman" w:hAnsi="Times New Roman" w:cs="Times New Roman"/>
                <w:sz w:val="28"/>
                <w:szCs w:val="28"/>
              </w:rPr>
              <w:t>льского края (далее - МКУ «ЦХТО»</w:t>
            </w: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) (по согласованию);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территориальный отдел Управления Федеральной службы по надзору в сфере защиты прав потребителей и благополучия человека по Ставропольскому краю в </w:t>
            </w:r>
            <w:proofErr w:type="spellStart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районе (по согласованию);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социально ориентированные некоммерческие организации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ED5B8C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малого и среднего предпринимательства на территории </w:t>
            </w:r>
            <w:proofErr w:type="spellStart"/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округа Ставропольского края»</w:t>
            </w:r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ED5B8C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потребительского рынка в </w:t>
            </w:r>
            <w:proofErr w:type="spellStart"/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края»</w:t>
            </w:r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ED5B8C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благоприятного инвестиционного климата и положительного имиджа </w:t>
            </w:r>
            <w:proofErr w:type="spellStart"/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ED5B8C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административных барьеров, оптимизация и повышение качества предоставления государственных и муниципальных услуг в </w:t>
            </w:r>
            <w:proofErr w:type="spellStart"/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края, в том числе на базе многофункционального центра предоставления государственных и муниципальных услуг в </w:t>
            </w:r>
            <w:proofErr w:type="spellStart"/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 округе Ставропольского края»</w:t>
            </w:r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ED5B8C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реализации программы администрации </w:t>
            </w:r>
            <w:proofErr w:type="spellStart"/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иных мероприятий»</w:t>
            </w:r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ED5B8C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73B35" w:rsidRPr="00ED5B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благоприятных условий для </w:t>
            </w:r>
            <w:r w:rsidRPr="00ED5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развития малого и среднего предпринимательства в </w:t>
            </w:r>
            <w:proofErr w:type="spellStart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сферы потребительского рынка на территории </w:t>
            </w:r>
            <w:proofErr w:type="spellStart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и повышение доступности товаров и услуг для населения </w:t>
            </w:r>
            <w:proofErr w:type="spellStart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благоприятного инвестиционного климата и положительного имиджа </w:t>
            </w:r>
            <w:proofErr w:type="spellStart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административных барьеров в </w:t>
            </w:r>
            <w:proofErr w:type="spellStart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Ставропольского края;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повышения эффективности деятельности социально ориентированных некоммерческих организаций </w:t>
            </w:r>
            <w:proofErr w:type="spellStart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края.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целей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число субъектов малого и среднего предпринимательства в расчете на 10 тыс. человек населения;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индекс оборота розничной торговли;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доля обращений граждан по фактам нарушения законодательства Российской Федерации о защите прав потребителей в общем количестве обращений граждан на территории </w:t>
            </w:r>
            <w:proofErr w:type="spellStart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объем инвестиций в основной капитал (за исключением бюджетных средств) в расчете на 1 жителя;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общее количество ок</w:t>
            </w:r>
            <w:r w:rsidR="00ED5B8C">
              <w:rPr>
                <w:rFonts w:ascii="Times New Roman" w:hAnsi="Times New Roman" w:cs="Times New Roman"/>
                <w:sz w:val="28"/>
                <w:szCs w:val="28"/>
              </w:rPr>
              <w:t>азанных услуг сотрудниками МКУ «МФЦ»</w:t>
            </w: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социально значимых мероприятий, проводимых социально ориентированными некоммерческими </w:t>
            </w:r>
            <w:r w:rsidRPr="00ED5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организациями к уровню прошлого года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2021 - 2026 годы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CF2E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CF2EE5" w:rsidRPr="00CF2EE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EE5" w:rsidRPr="00CF2EE5">
              <w:rPr>
                <w:rFonts w:ascii="Times New Roman" w:hAnsi="Times New Roman" w:cs="Times New Roman"/>
                <w:sz w:val="28"/>
                <w:szCs w:val="28"/>
              </w:rPr>
              <w:t>19574995,80</w:t>
            </w: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361F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 w:rsidRPr="00361F96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974042,18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673B35" w:rsidRPr="00ED5B8C" w:rsidTr="00361F9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B35" w:rsidRPr="00361F96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>2021 год - 161406,89 тыс. рублей;</w:t>
            </w:r>
          </w:p>
        </w:tc>
      </w:tr>
      <w:tr w:rsidR="00673B35" w:rsidRPr="00ED5B8C" w:rsidTr="00361F9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3B35" w:rsidRPr="00361F96" w:rsidRDefault="00673B35" w:rsidP="00361F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170400,30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361F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169941,46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361F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170686,08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361F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169846,65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>2026 год - 131760,80 тыс. рублей.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361F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федерального бюджета </w:t>
            </w:r>
            <w:r w:rsidR="00361F9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F96">
              <w:rPr>
                <w:rFonts w:ascii="Times New Roman" w:hAnsi="Times New Roman" w:cs="Times New Roman"/>
                <w:sz w:val="28"/>
                <w:szCs w:val="28"/>
              </w:rPr>
              <w:t>337,64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>2021 год - 19,29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>2022 год - 118,52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361F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3,44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361F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3,60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361F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3,22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>2026 год - 189,57 тыс. рублей.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CF2EE5" w:rsidRDefault="00673B35" w:rsidP="00CF2E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Ставропольского края </w:t>
            </w:r>
            <w:r w:rsidR="00CF2EE5" w:rsidRPr="00CF2EE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EE5" w:rsidRPr="00CF2EE5">
              <w:rPr>
                <w:rFonts w:ascii="Times New Roman" w:hAnsi="Times New Roman" w:cs="Times New Roman"/>
                <w:sz w:val="28"/>
                <w:szCs w:val="28"/>
              </w:rPr>
              <w:t>25138,38</w:t>
            </w: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CF2EE5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>2021 год - 4664,05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CF2EE5" w:rsidRDefault="00673B35" w:rsidP="00361F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361F96" w:rsidRPr="00CF2EE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F96" w:rsidRPr="00CF2EE5">
              <w:rPr>
                <w:rFonts w:ascii="Times New Roman" w:hAnsi="Times New Roman" w:cs="Times New Roman"/>
                <w:sz w:val="28"/>
                <w:szCs w:val="28"/>
              </w:rPr>
              <w:t>3207,74</w:t>
            </w: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CF2EE5" w:rsidRDefault="00673B35" w:rsidP="00361F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361F96" w:rsidRPr="00CF2EE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F96" w:rsidRPr="00CF2EE5">
              <w:rPr>
                <w:rFonts w:ascii="Times New Roman" w:hAnsi="Times New Roman" w:cs="Times New Roman"/>
                <w:sz w:val="28"/>
                <w:szCs w:val="28"/>
              </w:rPr>
              <w:t>4571,37</w:t>
            </w: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CF2EE5" w:rsidRDefault="00673B35" w:rsidP="00CF2E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CF2EE5" w:rsidRPr="00CF2EE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EE5" w:rsidRPr="00CF2EE5">
              <w:rPr>
                <w:rFonts w:ascii="Times New Roman" w:hAnsi="Times New Roman" w:cs="Times New Roman"/>
                <w:sz w:val="28"/>
                <w:szCs w:val="28"/>
              </w:rPr>
              <w:t>4571,37</w:t>
            </w: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CF2EE5" w:rsidRDefault="00673B35" w:rsidP="00CF2E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CF2EE5" w:rsidRPr="00CF2EE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2EE5" w:rsidRPr="00CF2EE5">
              <w:rPr>
                <w:rFonts w:ascii="Times New Roman" w:hAnsi="Times New Roman" w:cs="Times New Roman"/>
                <w:sz w:val="28"/>
                <w:szCs w:val="28"/>
              </w:rPr>
              <w:t>4571,37</w:t>
            </w:r>
            <w:r w:rsidRPr="00CF2EE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>2026 год - 3552,48 тыс. рублей.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361F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участников Программы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18 575 477,60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>2021 год - 16333900,00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361F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1F96" w:rsidRPr="00361F96">
              <w:rPr>
                <w:rFonts w:ascii="Times New Roman" w:hAnsi="Times New Roman" w:cs="Times New Roman"/>
                <w:sz w:val="28"/>
                <w:szCs w:val="28"/>
              </w:rPr>
              <w:t>1826817,60</w:t>
            </w: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>2023 год - 103690,00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>2024 год - 103690,00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>2025 год - 103690,00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361F96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1F96">
              <w:rPr>
                <w:rFonts w:ascii="Times New Roman" w:hAnsi="Times New Roman" w:cs="Times New Roman"/>
                <w:sz w:val="28"/>
                <w:szCs w:val="28"/>
              </w:rPr>
              <w:t>2026 год - 103690,00 тыс. рублей.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числа субъектов малого и среднего предпринимательства в </w:t>
            </w:r>
            <w:proofErr w:type="spellStart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округе в расчете на 10 тыс. человек населения в 2026 году до 330 единиц;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увеличение индекса розничного товарооборота в 2026 году до 106,5 процента;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доли обращений граждан по фактам нарушения законодательства Российской Федерации о защите прав потребителей в общем количестве обращений граждан на территории </w:t>
            </w:r>
            <w:proofErr w:type="spellStart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в 2026 году до 37,0 процента;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рост объема инвестиций в основной капитал в расчете на 1 жителя района (за исключением бюджетных средств) в 2026 году до 40,0 тыс. рублей;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рост общего количества оказан</w:t>
            </w:r>
            <w:r w:rsidR="00ED5B8C">
              <w:rPr>
                <w:rFonts w:ascii="Times New Roman" w:hAnsi="Times New Roman" w:cs="Times New Roman"/>
                <w:sz w:val="28"/>
                <w:szCs w:val="28"/>
              </w:rPr>
              <w:t>ных услуг сотрудниками МКУ «МФЦ»</w:t>
            </w: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 xml:space="preserve"> в 2026 году до 62,0 тыс. единиц;</w:t>
            </w:r>
          </w:p>
        </w:tc>
      </w:tr>
      <w:tr w:rsidR="00673B35" w:rsidRPr="00ED5B8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73B35" w:rsidRPr="00ED5B8C" w:rsidRDefault="00673B35" w:rsidP="00ED5B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5B8C">
              <w:rPr>
                <w:rFonts w:ascii="Times New Roman" w:hAnsi="Times New Roman" w:cs="Times New Roman"/>
                <w:sz w:val="28"/>
                <w:szCs w:val="28"/>
              </w:rPr>
              <w:t>увеличение социально значимых мероприятий, проводимых социально ориентированными некоммерческими организациями к 2026 году до 107,0 процентов</w:t>
            </w:r>
          </w:p>
        </w:tc>
      </w:tr>
    </w:tbl>
    <w:p w:rsidR="00673B35" w:rsidRPr="00ED5B8C" w:rsidRDefault="00673B35" w:rsidP="00ED5B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3B35" w:rsidRPr="00ED5B8C" w:rsidRDefault="00673B35" w:rsidP="00ED5B8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 xml:space="preserve">Приоритеты и цели реализуемой в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5B8C">
        <w:rPr>
          <w:rFonts w:ascii="Times New Roman" w:hAnsi="Times New Roman" w:cs="Times New Roman"/>
          <w:sz w:val="28"/>
          <w:szCs w:val="28"/>
        </w:rPr>
        <w:t>городском</w:t>
      </w:r>
      <w:proofErr w:type="gramEnd"/>
    </w:p>
    <w:p w:rsidR="00673B35" w:rsidRPr="00ED5B8C" w:rsidRDefault="00673B35" w:rsidP="00ED5B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>округе Ставропольского края политики в сфере</w:t>
      </w:r>
    </w:p>
    <w:p w:rsidR="00673B35" w:rsidRPr="00ED5B8C" w:rsidRDefault="00673B35" w:rsidP="00ED5B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>реализации Программы</w:t>
      </w:r>
    </w:p>
    <w:p w:rsidR="00673B35" w:rsidRPr="00ED5B8C" w:rsidRDefault="00673B35" w:rsidP="00ED5B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3B35" w:rsidRPr="00ED5B8C" w:rsidRDefault="00673B35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5B8C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разработана в соответствии </w:t>
      </w:r>
      <w:hyperlink r:id="rId4">
        <w:r w:rsidRPr="00ED5B8C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ED5B8C">
        <w:rPr>
          <w:rFonts w:ascii="Times New Roman" w:hAnsi="Times New Roman" w:cs="Times New Roman"/>
          <w:sz w:val="28"/>
          <w:szCs w:val="28"/>
        </w:rPr>
        <w:t xml:space="preserve"> разработки, реализации и оценки эффективности муниципальных программ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утвержденным постановлением администрации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26 декабря 2017 г. N 5, методическими </w:t>
      </w:r>
      <w:hyperlink r:id="rId5">
        <w:r w:rsidRPr="00ED5B8C">
          <w:rPr>
            <w:rFonts w:ascii="Times New Roman" w:hAnsi="Times New Roman" w:cs="Times New Roman"/>
            <w:sz w:val="28"/>
            <w:szCs w:val="28"/>
          </w:rPr>
          <w:t>указаниями</w:t>
        </w:r>
      </w:hyperlink>
      <w:r w:rsidRPr="00ED5B8C">
        <w:rPr>
          <w:rFonts w:ascii="Times New Roman" w:hAnsi="Times New Roman" w:cs="Times New Roman"/>
          <w:sz w:val="28"/>
          <w:szCs w:val="28"/>
        </w:rPr>
        <w:t xml:space="preserve"> по разработке и реализации муниципальных программ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утвержденными постановлением администрации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28 декабря 2017 г. N 14</w:t>
      </w:r>
      <w:proofErr w:type="gramEnd"/>
      <w:r w:rsidRPr="00ED5B8C">
        <w:rPr>
          <w:rFonts w:ascii="Times New Roman" w:hAnsi="Times New Roman" w:cs="Times New Roman"/>
          <w:sz w:val="28"/>
          <w:szCs w:val="28"/>
        </w:rPr>
        <w:t xml:space="preserve">, Перечнем муниципальных программ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планируемых к разработке, утвержденным распоряжением администрации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27 декабря 2017 г. N 12-р.</w:t>
      </w:r>
    </w:p>
    <w:p w:rsidR="00673B35" w:rsidRPr="00ED5B8C" w:rsidRDefault="00673B35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5B8C">
        <w:rPr>
          <w:rFonts w:ascii="Times New Roman" w:hAnsi="Times New Roman" w:cs="Times New Roman"/>
          <w:sz w:val="28"/>
          <w:szCs w:val="28"/>
        </w:rPr>
        <w:t xml:space="preserve">Приоритеты муниципальной политики в сфере реализации Программы определены в соответствии с федеральными законами, законами Ставропольского края, муниципальными правовыми актами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из принципов долгосрочных целей социально-экономического развития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и показателей (индикаторов) их достижения в соответствии со Стратегией социально-экономического развития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прогнозом социально-экономического развития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края.</w:t>
      </w:r>
      <w:proofErr w:type="gramEnd"/>
    </w:p>
    <w:p w:rsidR="00673B35" w:rsidRPr="00ED5B8C" w:rsidRDefault="00673B35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5B8C">
        <w:rPr>
          <w:rFonts w:ascii="Times New Roman" w:hAnsi="Times New Roman" w:cs="Times New Roman"/>
          <w:sz w:val="28"/>
          <w:szCs w:val="28"/>
        </w:rPr>
        <w:t xml:space="preserve">Основными стратегическими приоритетами муниципальной политики в сфере развития малого и среднего бизнеса в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 является развитие малого и среднего предпринимательства за счет использования стимулирующих финансовых механизмов, сокращения административного давления и обеспечение за счет данных и других мер увеличения количества субъектов малого и среднего бизнеса как основного элемента рыночной экономики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важнейшего инструмента</w:t>
      </w:r>
      <w:proofErr w:type="gramEnd"/>
      <w:r w:rsidRPr="00ED5B8C">
        <w:rPr>
          <w:rFonts w:ascii="Times New Roman" w:hAnsi="Times New Roman" w:cs="Times New Roman"/>
          <w:sz w:val="28"/>
          <w:szCs w:val="28"/>
        </w:rPr>
        <w:t xml:space="preserve"> создания новых рабочих мест, насыщения рынка товаров и услуг, источника пополнения бюджета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края;</w:t>
      </w:r>
    </w:p>
    <w:p w:rsidR="00673B35" w:rsidRPr="00ED5B8C" w:rsidRDefault="00673B35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5B8C">
        <w:rPr>
          <w:rFonts w:ascii="Times New Roman" w:hAnsi="Times New Roman" w:cs="Times New Roman"/>
          <w:sz w:val="28"/>
          <w:szCs w:val="28"/>
        </w:rPr>
        <w:t xml:space="preserve">в сфере развития потребительского рынка - обеспечение доступности товаров и услуг для населения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пропорциональное развитие всех элементов инфраструктуры потребительского рынка, создание и поддержание условий для равной, добросовестной конкуренции, формирование и насыщение потребительского рынка качественной продукцией ставропольских производителей, совершенствование структуры сбыта и продвижения продукции ставропольских производителей, осуществление муниципального контроля в области торговой деятельности на территории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</w:t>
      </w:r>
      <w:proofErr w:type="gramEnd"/>
      <w:r w:rsidRPr="00ED5B8C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края, создание благоприятных условий для реализации потребителями своих законных прав, а также обеспечение их соблюдения;</w:t>
      </w:r>
    </w:p>
    <w:p w:rsidR="00673B35" w:rsidRPr="00ED5B8C" w:rsidRDefault="00673B35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 xml:space="preserve">в сфере улучшения инвестиционного климата и положительного имиджа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- снижение административных барьеров и повышение качества предоставления </w:t>
      </w:r>
      <w:r w:rsidRPr="00ED5B8C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государственных и муниципальных услуг, создание подготовленной инфраструктуры для инвестиционных потоков, обеспечение повышения инвестиционной привлекательности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в российском и международном экономическом сообществах; ориентация промышленной, аграрной и торговой </w:t>
      </w:r>
      <w:proofErr w:type="gramStart"/>
      <w:r w:rsidRPr="00ED5B8C">
        <w:rPr>
          <w:rFonts w:ascii="Times New Roman" w:hAnsi="Times New Roman" w:cs="Times New Roman"/>
          <w:sz w:val="28"/>
          <w:szCs w:val="28"/>
        </w:rPr>
        <w:t>политики на достижение</w:t>
      </w:r>
      <w:proofErr w:type="gramEnd"/>
      <w:r w:rsidRPr="00ED5B8C">
        <w:rPr>
          <w:rFonts w:ascii="Times New Roman" w:hAnsi="Times New Roman" w:cs="Times New Roman"/>
          <w:sz w:val="28"/>
          <w:szCs w:val="28"/>
        </w:rPr>
        <w:t xml:space="preserve"> международной конкурентоспособности товаров (работ, услуг) в целях обеспечения их присутствия на внешних рынках; участие в выставочно-ярмарочной и презентационной деятельности, как важного инструмента инвестиционной политики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в целях привлечения финансовых ресурсов для модернизации и развития производства; повышение уровня индустриализации экономики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технического и технологического перевооружения организаций пищевой и перерабатывающей промышленности, обеспечивающего глубокую, комплексную и безотходную переработку сельскохозяйственного сырья; обеспечение инвестиционных площадок на территории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объектами инфраструктуры;</w:t>
      </w:r>
    </w:p>
    <w:p w:rsidR="00673B35" w:rsidRPr="00ED5B8C" w:rsidRDefault="00673B35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 xml:space="preserve">в сфере развития многофункционального центра предоставления государственных и муниципальных услуг - обеспечение удовлетворенности населения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качеством предоставления государственных и муниципальных услуг, увеличение доли населения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края, имеющего доступ к получению государственных и м</w:t>
      </w:r>
      <w:r w:rsidR="00ED5B8C">
        <w:rPr>
          <w:rFonts w:ascii="Times New Roman" w:hAnsi="Times New Roman" w:cs="Times New Roman"/>
          <w:sz w:val="28"/>
          <w:szCs w:val="28"/>
        </w:rPr>
        <w:t>униципальных услуг по принципу «</w:t>
      </w:r>
      <w:r w:rsidRPr="00ED5B8C">
        <w:rPr>
          <w:rFonts w:ascii="Times New Roman" w:hAnsi="Times New Roman" w:cs="Times New Roman"/>
          <w:sz w:val="28"/>
          <w:szCs w:val="28"/>
        </w:rPr>
        <w:t>одного окна</w:t>
      </w:r>
      <w:r w:rsidR="00ED5B8C">
        <w:rPr>
          <w:rFonts w:ascii="Times New Roman" w:hAnsi="Times New Roman" w:cs="Times New Roman"/>
          <w:sz w:val="28"/>
          <w:szCs w:val="28"/>
        </w:rPr>
        <w:t>»</w:t>
      </w:r>
      <w:r w:rsidRPr="00ED5B8C">
        <w:rPr>
          <w:rFonts w:ascii="Times New Roman" w:hAnsi="Times New Roman" w:cs="Times New Roman"/>
          <w:sz w:val="28"/>
          <w:szCs w:val="28"/>
        </w:rPr>
        <w:t>;</w:t>
      </w:r>
    </w:p>
    <w:p w:rsidR="00673B35" w:rsidRPr="00ED5B8C" w:rsidRDefault="00673B35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>в сфере развития механизмов поддержки социально ориентированных некоммерческих организаций - поддержка инициатив социально ориентированных некоммерческих организаций по участию в развитии социальной сферы и человеческого капитала.</w:t>
      </w:r>
    </w:p>
    <w:p w:rsidR="00673B35" w:rsidRPr="00ED5B8C" w:rsidRDefault="00673B35" w:rsidP="00ED5B8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673B35" w:rsidRPr="00ED5B8C" w:rsidRDefault="00673B35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для развития малого и среднего предпринимательства в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края;</w:t>
      </w:r>
    </w:p>
    <w:p w:rsidR="00673B35" w:rsidRPr="00ED5B8C" w:rsidRDefault="00673B35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 xml:space="preserve">развитие сферы потребительского рынка на территории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и повышение доступности товаров и услуг для населения;</w:t>
      </w:r>
    </w:p>
    <w:p w:rsidR="00673B35" w:rsidRPr="00ED5B8C" w:rsidRDefault="00673B35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 xml:space="preserve">формирование благоприятного инвестиционного климата и положительного имиджа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края;</w:t>
      </w:r>
    </w:p>
    <w:p w:rsidR="00673B35" w:rsidRPr="00ED5B8C" w:rsidRDefault="00673B35" w:rsidP="00ED5B8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 xml:space="preserve">снижение административных барьеров, оптимизация и повышение качества предоставления государственных и муниципальных услуг в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края;</w:t>
      </w:r>
    </w:p>
    <w:p w:rsidR="00673B35" w:rsidRPr="00ED5B8C" w:rsidRDefault="00673B35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 xml:space="preserve">создание условий для повышения эффективности деятельности социально ориентированных некоммерческих организаций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края.</w:t>
      </w:r>
    </w:p>
    <w:p w:rsidR="00673B35" w:rsidRPr="00ED5B8C" w:rsidRDefault="00673B35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 xml:space="preserve">Достижение целей Программы осуществляется путем решения задач и выполнения основных </w:t>
      </w:r>
      <w:proofErr w:type="gramStart"/>
      <w:r w:rsidRPr="00ED5B8C">
        <w:rPr>
          <w:rFonts w:ascii="Times New Roman" w:hAnsi="Times New Roman" w:cs="Times New Roman"/>
          <w:sz w:val="28"/>
          <w:szCs w:val="28"/>
        </w:rPr>
        <w:t>мероприятий</w:t>
      </w:r>
      <w:proofErr w:type="gramEnd"/>
      <w:r w:rsidRPr="00ED5B8C">
        <w:rPr>
          <w:rFonts w:ascii="Times New Roman" w:hAnsi="Times New Roman" w:cs="Times New Roman"/>
          <w:sz w:val="28"/>
          <w:szCs w:val="28"/>
        </w:rPr>
        <w:t xml:space="preserve"> следующих подпрограмм Программы, </w:t>
      </w:r>
      <w:r w:rsidRPr="00ED5B8C">
        <w:rPr>
          <w:rFonts w:ascii="Times New Roman" w:hAnsi="Times New Roman" w:cs="Times New Roman"/>
          <w:sz w:val="28"/>
          <w:szCs w:val="28"/>
        </w:rPr>
        <w:lastRenderedPageBreak/>
        <w:t>взаимосвязанных по срокам, ресурсам и исполнителям:</w:t>
      </w:r>
    </w:p>
    <w:p w:rsidR="00673B35" w:rsidRPr="00ED5B8C" w:rsidRDefault="00E43586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242">
        <w:r w:rsidR="00673B35" w:rsidRPr="00ED5B8C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ED5B8C" w:rsidRPr="00ED5B8C">
        <w:rPr>
          <w:rFonts w:ascii="Times New Roman" w:hAnsi="Times New Roman" w:cs="Times New Roman"/>
          <w:sz w:val="28"/>
          <w:szCs w:val="28"/>
        </w:rPr>
        <w:t xml:space="preserve"> «</w:t>
      </w:r>
      <w:r w:rsidR="00673B35" w:rsidRPr="00ED5B8C">
        <w:rPr>
          <w:rFonts w:ascii="Times New Roman" w:hAnsi="Times New Roman" w:cs="Times New Roman"/>
          <w:sz w:val="28"/>
          <w:szCs w:val="28"/>
        </w:rPr>
        <w:t xml:space="preserve">Развитие малого и среднего предпринимательства на территории </w:t>
      </w:r>
      <w:proofErr w:type="spellStart"/>
      <w:r w:rsidR="00673B35"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673B35" w:rsidRPr="00ED5B8C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ED5B8C" w:rsidRPr="00ED5B8C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="00673B35" w:rsidRPr="00ED5B8C">
        <w:rPr>
          <w:rFonts w:ascii="Times New Roman" w:hAnsi="Times New Roman" w:cs="Times New Roman"/>
          <w:sz w:val="28"/>
          <w:szCs w:val="28"/>
        </w:rPr>
        <w:t xml:space="preserve"> (приведена в приложении 1 к Программе);</w:t>
      </w:r>
    </w:p>
    <w:p w:rsidR="00673B35" w:rsidRPr="00ED5B8C" w:rsidRDefault="00E43586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48">
        <w:r w:rsidR="00673B35" w:rsidRPr="00ED5B8C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ED5B8C" w:rsidRPr="00ED5B8C">
        <w:rPr>
          <w:rFonts w:ascii="Times New Roman" w:hAnsi="Times New Roman" w:cs="Times New Roman"/>
          <w:sz w:val="28"/>
          <w:szCs w:val="28"/>
        </w:rPr>
        <w:t xml:space="preserve"> «</w:t>
      </w:r>
      <w:r w:rsidR="00673B35" w:rsidRPr="00ED5B8C">
        <w:rPr>
          <w:rFonts w:ascii="Times New Roman" w:hAnsi="Times New Roman" w:cs="Times New Roman"/>
          <w:sz w:val="28"/>
          <w:szCs w:val="28"/>
        </w:rPr>
        <w:t xml:space="preserve">Развитие потребительского рынка в </w:t>
      </w:r>
      <w:proofErr w:type="spellStart"/>
      <w:r w:rsidR="00673B35" w:rsidRPr="00ED5B8C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673B35" w:rsidRPr="00ED5B8C">
        <w:rPr>
          <w:rFonts w:ascii="Times New Roman" w:hAnsi="Times New Roman" w:cs="Times New Roman"/>
          <w:sz w:val="28"/>
          <w:szCs w:val="28"/>
        </w:rPr>
        <w:t xml:space="preserve"> городском округе Ст</w:t>
      </w:r>
      <w:r w:rsidR="00ED5B8C" w:rsidRPr="00ED5B8C">
        <w:rPr>
          <w:rFonts w:ascii="Times New Roman" w:hAnsi="Times New Roman" w:cs="Times New Roman"/>
          <w:sz w:val="28"/>
          <w:szCs w:val="28"/>
        </w:rPr>
        <w:t>авропольского края»</w:t>
      </w:r>
      <w:r w:rsidR="00673B35" w:rsidRPr="00ED5B8C">
        <w:rPr>
          <w:rFonts w:ascii="Times New Roman" w:hAnsi="Times New Roman" w:cs="Times New Roman"/>
          <w:sz w:val="28"/>
          <w:szCs w:val="28"/>
        </w:rPr>
        <w:t xml:space="preserve"> (приведена в приложении 2 к Программе);</w:t>
      </w:r>
    </w:p>
    <w:p w:rsidR="00673B35" w:rsidRPr="00ED5B8C" w:rsidRDefault="00E43586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479">
        <w:r w:rsidR="00673B35" w:rsidRPr="00ED5B8C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ED5B8C" w:rsidRPr="00ED5B8C">
        <w:rPr>
          <w:rFonts w:ascii="Times New Roman" w:hAnsi="Times New Roman" w:cs="Times New Roman"/>
          <w:sz w:val="28"/>
          <w:szCs w:val="28"/>
        </w:rPr>
        <w:t xml:space="preserve"> «</w:t>
      </w:r>
      <w:r w:rsidR="00673B35" w:rsidRPr="00ED5B8C">
        <w:rPr>
          <w:rFonts w:ascii="Times New Roman" w:hAnsi="Times New Roman" w:cs="Times New Roman"/>
          <w:sz w:val="28"/>
          <w:szCs w:val="28"/>
        </w:rPr>
        <w:t xml:space="preserve">Формирование благоприятного инвестиционного климата и положительного имиджа </w:t>
      </w:r>
      <w:proofErr w:type="spellStart"/>
      <w:r w:rsidR="00673B35"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673B35" w:rsidRPr="00ED5B8C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ED5B8C" w:rsidRPr="00ED5B8C">
        <w:rPr>
          <w:rFonts w:ascii="Times New Roman" w:hAnsi="Times New Roman" w:cs="Times New Roman"/>
          <w:sz w:val="28"/>
          <w:szCs w:val="28"/>
        </w:rPr>
        <w:t>ого округа Ставропольского края»</w:t>
      </w:r>
      <w:r w:rsidR="00673B35" w:rsidRPr="00ED5B8C">
        <w:rPr>
          <w:rFonts w:ascii="Times New Roman" w:hAnsi="Times New Roman" w:cs="Times New Roman"/>
          <w:sz w:val="28"/>
          <w:szCs w:val="28"/>
        </w:rPr>
        <w:t xml:space="preserve"> (приведена в приложении 3 к Программе);</w:t>
      </w:r>
    </w:p>
    <w:p w:rsidR="00673B35" w:rsidRPr="00ED5B8C" w:rsidRDefault="00E43586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603">
        <w:r w:rsidR="00673B35" w:rsidRPr="00ED5B8C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ED5B8C" w:rsidRPr="00ED5B8C">
        <w:rPr>
          <w:rFonts w:ascii="Times New Roman" w:hAnsi="Times New Roman" w:cs="Times New Roman"/>
          <w:sz w:val="28"/>
          <w:szCs w:val="28"/>
        </w:rPr>
        <w:t xml:space="preserve"> «</w:t>
      </w:r>
      <w:r w:rsidR="00673B35" w:rsidRPr="00ED5B8C">
        <w:rPr>
          <w:rFonts w:ascii="Times New Roman" w:hAnsi="Times New Roman" w:cs="Times New Roman"/>
          <w:sz w:val="28"/>
          <w:szCs w:val="28"/>
        </w:rPr>
        <w:t xml:space="preserve">Снижение административных барьеров, оптимизация и повышение качества предоставления государственных и муниципальных услуг в </w:t>
      </w:r>
      <w:proofErr w:type="spellStart"/>
      <w:r w:rsidR="00673B35" w:rsidRPr="00ED5B8C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673B35" w:rsidRPr="00ED5B8C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края, в том числе на базе многофункционального центра предоставления государственных и муниципальных услуг в </w:t>
      </w:r>
      <w:proofErr w:type="spellStart"/>
      <w:r w:rsidR="00673B35" w:rsidRPr="00ED5B8C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673B35" w:rsidRPr="00ED5B8C">
        <w:rPr>
          <w:rFonts w:ascii="Times New Roman" w:hAnsi="Times New Roman" w:cs="Times New Roman"/>
          <w:sz w:val="28"/>
          <w:szCs w:val="28"/>
        </w:rPr>
        <w:t xml:space="preserve"> городс</w:t>
      </w:r>
      <w:r w:rsidR="00ED5B8C" w:rsidRPr="00ED5B8C">
        <w:rPr>
          <w:rFonts w:ascii="Times New Roman" w:hAnsi="Times New Roman" w:cs="Times New Roman"/>
          <w:sz w:val="28"/>
          <w:szCs w:val="28"/>
        </w:rPr>
        <w:t>ком округе Ставропольского края»</w:t>
      </w:r>
      <w:r w:rsidR="00673B35" w:rsidRPr="00ED5B8C">
        <w:rPr>
          <w:rFonts w:ascii="Times New Roman" w:hAnsi="Times New Roman" w:cs="Times New Roman"/>
          <w:sz w:val="28"/>
          <w:szCs w:val="28"/>
        </w:rPr>
        <w:t xml:space="preserve"> (приведена в приложении 4 к Программе);</w:t>
      </w:r>
    </w:p>
    <w:p w:rsidR="00673B35" w:rsidRPr="00ED5B8C" w:rsidRDefault="00E43586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719">
        <w:r w:rsidR="00673B35" w:rsidRPr="00ED5B8C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ED5B8C" w:rsidRPr="00ED5B8C">
        <w:rPr>
          <w:rFonts w:ascii="Times New Roman" w:hAnsi="Times New Roman" w:cs="Times New Roman"/>
          <w:sz w:val="28"/>
          <w:szCs w:val="28"/>
        </w:rPr>
        <w:t xml:space="preserve"> «</w:t>
      </w:r>
      <w:r w:rsidR="00673B35" w:rsidRPr="00ED5B8C">
        <w:rPr>
          <w:rFonts w:ascii="Times New Roman" w:hAnsi="Times New Roman" w:cs="Times New Roman"/>
          <w:sz w:val="28"/>
          <w:szCs w:val="28"/>
        </w:rPr>
        <w:t xml:space="preserve">Обеспечение реализации программы администрации </w:t>
      </w:r>
      <w:proofErr w:type="spellStart"/>
      <w:r w:rsidR="00673B35"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673B35"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</w:t>
      </w:r>
      <w:r w:rsidR="00ED5B8C" w:rsidRPr="00ED5B8C">
        <w:rPr>
          <w:rFonts w:ascii="Times New Roman" w:hAnsi="Times New Roman" w:cs="Times New Roman"/>
          <w:sz w:val="28"/>
          <w:szCs w:val="28"/>
        </w:rPr>
        <w:t>льского края и иных мероприятий»</w:t>
      </w:r>
      <w:r w:rsidR="00673B35" w:rsidRPr="00ED5B8C">
        <w:rPr>
          <w:rFonts w:ascii="Times New Roman" w:hAnsi="Times New Roman" w:cs="Times New Roman"/>
          <w:sz w:val="28"/>
          <w:szCs w:val="28"/>
        </w:rPr>
        <w:t xml:space="preserve"> (приведена в приложении 5 к Программе);</w:t>
      </w:r>
    </w:p>
    <w:p w:rsidR="00673B35" w:rsidRPr="00ED5B8C" w:rsidRDefault="00673B35" w:rsidP="00ED5B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 xml:space="preserve">    </w:t>
      </w:r>
      <w:hyperlink w:anchor="P750">
        <w:r w:rsidRPr="00ED5B8C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ED5B8C" w:rsidRPr="00ED5B8C">
        <w:rPr>
          <w:rFonts w:ascii="Times New Roman" w:hAnsi="Times New Roman" w:cs="Times New Roman"/>
          <w:sz w:val="28"/>
          <w:szCs w:val="28"/>
        </w:rPr>
        <w:t xml:space="preserve">   «</w:t>
      </w:r>
      <w:r w:rsidRPr="00ED5B8C">
        <w:rPr>
          <w:rFonts w:ascii="Times New Roman" w:hAnsi="Times New Roman" w:cs="Times New Roman"/>
          <w:sz w:val="28"/>
          <w:szCs w:val="28"/>
        </w:rPr>
        <w:t>Поддержка   социально   ориентированных  некоммерческих</w:t>
      </w:r>
      <w:r w:rsidR="00ED5B8C" w:rsidRPr="00ED5B8C">
        <w:rPr>
          <w:rFonts w:ascii="Times New Roman" w:hAnsi="Times New Roman" w:cs="Times New Roman"/>
          <w:sz w:val="28"/>
          <w:szCs w:val="28"/>
        </w:rPr>
        <w:t xml:space="preserve"> организаций»</w:t>
      </w:r>
      <w:r w:rsidRPr="00ED5B8C">
        <w:rPr>
          <w:rFonts w:ascii="Times New Roman" w:hAnsi="Times New Roman" w:cs="Times New Roman"/>
          <w:sz w:val="28"/>
          <w:szCs w:val="28"/>
        </w:rPr>
        <w:t xml:space="preserve"> (приведена в приложении 5</w:t>
      </w:r>
      <w:r w:rsidR="00ED5B8C" w:rsidRPr="00ED5B8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D5B8C">
        <w:rPr>
          <w:rFonts w:ascii="Times New Roman" w:hAnsi="Times New Roman" w:cs="Times New Roman"/>
          <w:sz w:val="28"/>
          <w:szCs w:val="28"/>
        </w:rPr>
        <w:t xml:space="preserve">  к Программе).</w:t>
      </w:r>
    </w:p>
    <w:p w:rsidR="00673B35" w:rsidRPr="00ED5B8C" w:rsidRDefault="00E43586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835">
        <w:r w:rsidR="00673B35" w:rsidRPr="00ED5B8C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673B35" w:rsidRPr="00ED5B8C">
        <w:rPr>
          <w:rFonts w:ascii="Times New Roman" w:hAnsi="Times New Roman" w:cs="Times New Roman"/>
          <w:sz w:val="28"/>
          <w:szCs w:val="28"/>
        </w:rPr>
        <w:t xml:space="preserve"> об индикаторах достижения цели Программы и показателях решения задач подпрограмм Программы, и их значениях приведены в приложении 6 к Программе.</w:t>
      </w:r>
    </w:p>
    <w:p w:rsidR="00673B35" w:rsidRPr="00ED5B8C" w:rsidRDefault="00E43586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467">
        <w:r w:rsidR="00673B35" w:rsidRPr="00ED5B8C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673B35" w:rsidRPr="00ED5B8C">
        <w:rPr>
          <w:rFonts w:ascii="Times New Roman" w:hAnsi="Times New Roman" w:cs="Times New Roman"/>
          <w:sz w:val="28"/>
          <w:szCs w:val="28"/>
        </w:rPr>
        <w:t xml:space="preserve"> основных мероприятий подпрограммы Программы приведен в приложении 7 к Программе.</w:t>
      </w:r>
    </w:p>
    <w:p w:rsidR="00673B35" w:rsidRPr="00ED5B8C" w:rsidRDefault="00E43586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755">
        <w:r w:rsidR="00673B35" w:rsidRPr="00ED5B8C">
          <w:rPr>
            <w:rFonts w:ascii="Times New Roman" w:hAnsi="Times New Roman" w:cs="Times New Roman"/>
            <w:sz w:val="28"/>
            <w:szCs w:val="28"/>
          </w:rPr>
          <w:t>Объемы</w:t>
        </w:r>
      </w:hyperlink>
      <w:r w:rsidR="00673B35" w:rsidRPr="00ED5B8C">
        <w:rPr>
          <w:rFonts w:ascii="Times New Roman" w:hAnsi="Times New Roman" w:cs="Times New Roman"/>
          <w:sz w:val="28"/>
          <w:szCs w:val="28"/>
        </w:rPr>
        <w:t xml:space="preserve"> и источники финансового обеспечения Программы приведены в приложении 8 к Программе.</w:t>
      </w:r>
    </w:p>
    <w:p w:rsidR="00673B35" w:rsidRPr="00ED5B8C" w:rsidRDefault="00E43586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515">
        <w:r w:rsidR="00673B35" w:rsidRPr="00ED5B8C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="00673B35" w:rsidRPr="00ED5B8C">
        <w:rPr>
          <w:rFonts w:ascii="Times New Roman" w:hAnsi="Times New Roman" w:cs="Times New Roman"/>
          <w:sz w:val="28"/>
          <w:szCs w:val="28"/>
        </w:rPr>
        <w:t xml:space="preserve"> о весовых коэффициентах, присвоенных целям Программы, задачам подпрограмм приведены в приложении 9 к Программе.</w:t>
      </w:r>
    </w:p>
    <w:p w:rsidR="00673B35" w:rsidRPr="00ED5B8C" w:rsidRDefault="00673B35" w:rsidP="00ED5B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 xml:space="preserve">Предельные объемы средств бюджета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на исполнение долгосрочных муниципальных контрактов в целях реализации основных мероприятий Программы не приводятся, в связи с отсутствием таких контрактов.</w:t>
      </w:r>
    </w:p>
    <w:p w:rsidR="00673B35" w:rsidRPr="00ED5B8C" w:rsidRDefault="00673B35" w:rsidP="00ED5B8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B8C">
        <w:rPr>
          <w:rFonts w:ascii="Times New Roman" w:hAnsi="Times New Roman" w:cs="Times New Roman"/>
          <w:sz w:val="28"/>
          <w:szCs w:val="28"/>
        </w:rPr>
        <w:t xml:space="preserve">Прогноз сводных показателей муниципальных заданий по этапам реализации Программы отсутствует в связи с тем, что муниципальные задания подведомственным администрации </w:t>
      </w:r>
      <w:proofErr w:type="spellStart"/>
      <w:r w:rsidRPr="00ED5B8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ED5B8C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казенным учреждениям не доводятся.</w:t>
      </w:r>
    </w:p>
    <w:p w:rsidR="00673B35" w:rsidRDefault="00673B35">
      <w:pPr>
        <w:pStyle w:val="ConsPlusNormal"/>
        <w:jc w:val="both"/>
      </w:pPr>
    </w:p>
    <w:sectPr w:rsidR="00673B35" w:rsidSect="00ED5B8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3B35"/>
    <w:rsid w:val="001A5260"/>
    <w:rsid w:val="00361F96"/>
    <w:rsid w:val="00673B35"/>
    <w:rsid w:val="0083346B"/>
    <w:rsid w:val="00CF2EE5"/>
    <w:rsid w:val="00E43586"/>
    <w:rsid w:val="00ED5B8C"/>
    <w:rsid w:val="00F01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3B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673B3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73B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673B3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73B3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673B3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73B3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73B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D6C68FAF9A07E22C5F3E4829B6748E4B562E6DC147379196947B0AE6AF226A80B86EFA92FCC907E22ECF3E20B61EE8376C0AD7E6A57E670F8D77E7147yBJ" TargetMode="External"/><Relationship Id="rId4" Type="http://schemas.openxmlformats.org/officeDocument/2006/relationships/hyperlink" Target="consultantplus://offline/ref=AD6C68FAF9A07E22C5F3E4829B6748E4B562E6DC147D76176D44B0AE6AF226A80B86EFA92FCC907E22ECF3E20E61EE8376C0AD7E6A57E670F8D77E7147y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2242</Words>
  <Characters>12785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4</cp:revision>
  <dcterms:created xsi:type="dcterms:W3CDTF">2022-10-31T09:50:00Z</dcterms:created>
  <dcterms:modified xsi:type="dcterms:W3CDTF">2022-10-31T10:37:00Z</dcterms:modified>
</cp:coreProperties>
</file>